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46877" w:rsidRDefault="002B5B91" w:rsidP="00C4687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860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新埔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0860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0860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08604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947322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李鳳儒</w:t>
      </w:r>
      <w:r w:rsidR="00C46877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bookmarkStart w:id="0" w:name="_GoBack"/>
      <w:bookmarkEnd w:id="0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08604C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08604C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2B3D56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2B3D56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8F03AE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p w:rsidR="00285A39" w:rsidRPr="00285A39" w:rsidRDefault="00285A39" w:rsidP="008F03AE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427046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427046" w:rsidRDefault="00427046" w:rsidP="0099435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427046" w:rsidRPr="00BC3E0D" w:rsidRDefault="00427046" w:rsidP="0099435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7046" w:rsidRDefault="00427046" w:rsidP="0099435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427046" w:rsidRDefault="00427046" w:rsidP="0099435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427046" w:rsidRDefault="00427046" w:rsidP="0099435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427046" w:rsidRDefault="00427046" w:rsidP="0099435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427046" w:rsidRDefault="00427046" w:rsidP="0099435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427046" w:rsidRDefault="00427046" w:rsidP="0099435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256"/>
        <w:gridCol w:w="1559"/>
        <w:gridCol w:w="2977"/>
        <w:gridCol w:w="850"/>
        <w:gridCol w:w="2127"/>
        <w:gridCol w:w="1417"/>
        <w:gridCol w:w="1559"/>
        <w:gridCol w:w="1784"/>
      </w:tblGrid>
      <w:tr w:rsidR="00F6602E" w:rsidRPr="002026C7" w:rsidTr="002775D2">
        <w:trPr>
          <w:trHeight w:val="278"/>
          <w:jc w:val="center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9943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8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2775D2">
        <w:trPr>
          <w:trHeight w:val="278"/>
          <w:jc w:val="center"/>
        </w:trPr>
        <w:tc>
          <w:tcPr>
            <w:tcW w:w="1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9943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149B3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9B3" w:rsidRPr="00A41EA8" w:rsidRDefault="00A41EA8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開學準備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</w:p>
          <w:p w:rsidR="00E149B3" w:rsidRPr="00A41EA8" w:rsidRDefault="00E149B3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eastAsia="標楷體" w:hint="eastAsia"/>
                <w:sz w:val="24"/>
                <w:szCs w:val="24"/>
              </w:rPr>
              <w:t>8/</w:t>
            </w:r>
            <w:r w:rsidR="00F97009" w:rsidRPr="00A41EA8">
              <w:rPr>
                <w:rFonts w:eastAsia="標楷體" w:hint="eastAsia"/>
                <w:sz w:val="24"/>
                <w:szCs w:val="24"/>
              </w:rPr>
              <w:t>28</w:t>
            </w:r>
            <w:r w:rsidRPr="00A41EA8">
              <w:rPr>
                <w:rFonts w:eastAsia="標楷體" w:hint="eastAsia"/>
                <w:sz w:val="24"/>
                <w:szCs w:val="24"/>
              </w:rPr>
              <w:t>~8/31</w:t>
            </w:r>
          </w:p>
          <w:p w:rsidR="00E149B3" w:rsidRPr="00A41EA8" w:rsidRDefault="00E149B3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 w:rsidR="00A41EA8"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8/</w:t>
            </w:r>
            <w:r w:rsidR="00F97009" w:rsidRPr="00A41EA8">
              <w:rPr>
                <w:rFonts w:eastAsia="標楷體" w:hint="eastAsia"/>
                <w:color w:val="FF0000"/>
                <w:sz w:val="18"/>
                <w:szCs w:val="18"/>
              </w:rPr>
              <w:t>28</w:t>
            </w:r>
          </w:p>
          <w:p w:rsidR="00E149B3" w:rsidRDefault="00F97009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返校日</w:t>
            </w:r>
          </w:p>
          <w:p w:rsidR="00A41EA8" w:rsidRPr="00A41EA8" w:rsidRDefault="00A41EA8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  <w:szCs w:val="18"/>
              </w:rPr>
            </w:pPr>
          </w:p>
          <w:p w:rsidR="00E149B3" w:rsidRPr="00A41EA8" w:rsidRDefault="00E149B3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◎</w:t>
            </w:r>
            <w:r w:rsidR="00A41EA8" w:rsidRPr="00A41EA8">
              <w:rPr>
                <w:rFonts w:ascii="新細明體" w:hAnsi="新細明體" w:cs="新細明體" w:hint="eastAsia"/>
                <w:color w:val="FF0000"/>
                <w:sz w:val="18"/>
                <w:szCs w:val="18"/>
              </w:rPr>
              <w:t>8/</w:t>
            </w:r>
            <w:r w:rsidR="00F97009" w:rsidRPr="00A41EA8">
              <w:rPr>
                <w:rFonts w:eastAsia="標楷體" w:hint="eastAsia"/>
                <w:color w:val="FF0000"/>
                <w:sz w:val="18"/>
                <w:szCs w:val="18"/>
              </w:rPr>
              <w:t>31</w:t>
            </w:r>
          </w:p>
          <w:p w:rsidR="00E149B3" w:rsidRPr="00A41EA8" w:rsidRDefault="00E149B3" w:rsidP="00E149B3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jc w:val="left"/>
              <w:rPr>
                <w:rFonts w:eastAsia="標楷體"/>
                <w:color w:val="FF0000"/>
                <w:sz w:val="18"/>
                <w:szCs w:val="18"/>
              </w:rPr>
            </w:pPr>
            <w:r w:rsidRPr="00A41EA8">
              <w:rPr>
                <w:rFonts w:eastAsia="標楷體" w:hint="eastAsia"/>
                <w:color w:val="FF0000"/>
                <w:sz w:val="18"/>
                <w:szCs w:val="18"/>
              </w:rPr>
              <w:t>開學日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9B3" w:rsidRPr="00500692" w:rsidRDefault="00E149B3" w:rsidP="00E149B3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49B3" w:rsidRPr="00A41EA8" w:rsidRDefault="00E149B3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49B3" w:rsidRDefault="00E149B3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E149B3" w:rsidRPr="00500692" w:rsidRDefault="00E149B3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E149B3" w:rsidRPr="00500692" w:rsidRDefault="00E149B3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E149B3" w:rsidRPr="00500692" w:rsidRDefault="00E149B3" w:rsidP="00E149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49B3" w:rsidRPr="00500692" w:rsidRDefault="00A1533F" w:rsidP="00E149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49B3" w:rsidRPr="00500692" w:rsidRDefault="00E149B3" w:rsidP="00E149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49B3" w:rsidRPr="00500692" w:rsidRDefault="00E149B3" w:rsidP="00E149B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E149B3" w:rsidRPr="00500692" w:rsidRDefault="00E149B3" w:rsidP="00E149B3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E149B3" w:rsidRPr="00500692" w:rsidRDefault="00E149B3" w:rsidP="00E149B3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E149B3" w:rsidRPr="00500692" w:rsidRDefault="00E149B3" w:rsidP="00E149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E149B3" w:rsidRPr="00500692" w:rsidRDefault="00E149B3" w:rsidP="00E149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E149B3" w:rsidRPr="00500692" w:rsidRDefault="00E149B3" w:rsidP="00E149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49B3" w:rsidRPr="00500692" w:rsidRDefault="00E149B3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E149B3" w:rsidRPr="00500692" w:rsidRDefault="00E149B3" w:rsidP="00E149B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149B3" w:rsidRPr="00500692" w:rsidRDefault="00E149B3" w:rsidP="00E149B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E149B3" w:rsidRPr="00500692" w:rsidRDefault="00E149B3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149B3" w:rsidRPr="00500692" w:rsidRDefault="00E149B3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7B2225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2225" w:rsidRPr="00F97009" w:rsidRDefault="007B222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7B2225" w:rsidRPr="00F97009" w:rsidRDefault="007B2225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9/01~9/06</w:t>
            </w:r>
          </w:p>
          <w:p w:rsidR="007B2225" w:rsidRPr="00F97009" w:rsidRDefault="007B2225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225" w:rsidRPr="00BB03F4" w:rsidRDefault="007B2225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7B2225" w:rsidRPr="0098660E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第一章中國的自然環境</w:t>
            </w:r>
          </w:p>
          <w:p w:rsidR="007B2225" w:rsidRPr="0098660E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1.說明中國主要的地形結構和其分布區域。</w:t>
            </w:r>
          </w:p>
          <w:p w:rsidR="007B2225" w:rsidRPr="0098660E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2.中國境內的山脈東</w:t>
            </w:r>
            <w:proofErr w:type="gramStart"/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半部以東北</w:t>
            </w:r>
            <w:proofErr w:type="gramEnd"/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-西南走向為主；西半部以東-西走向為主，說明山脈走向不同的原因以及影響。</w:t>
            </w:r>
          </w:p>
          <w:p w:rsidR="007B2225" w:rsidRPr="00BB03F4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3.請同學討論地形會如何影響人類活動。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2225" w:rsidRPr="0098660E" w:rsidRDefault="007B2225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2225" w:rsidRPr="0098660E" w:rsidRDefault="00947322" w:rsidP="0099435C">
            <w:pPr>
              <w:spacing w:line="260" w:lineRule="exact"/>
              <w:jc w:val="left"/>
            </w:pPr>
            <w:r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2225" w:rsidRPr="0098660E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7B2225" w:rsidRPr="0098660E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7B2225" w:rsidRPr="0098660E" w:rsidRDefault="007B2225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2225" w:rsidRPr="00BB03F4" w:rsidRDefault="007B2225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B2225" w:rsidRPr="0098660E" w:rsidRDefault="007B2225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2225" w:rsidRPr="00500692" w:rsidRDefault="007B222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B2225" w:rsidRPr="00500692" w:rsidRDefault="007B2225" w:rsidP="00E149B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B2225" w:rsidRPr="00500692" w:rsidRDefault="007B2225" w:rsidP="00E149B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7B2225" w:rsidRPr="00500692" w:rsidRDefault="007B222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B2225" w:rsidRPr="00500692" w:rsidRDefault="007B2225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9/0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r w:rsidRPr="00F97009">
              <w:rPr>
                <w:rFonts w:eastAsia="標楷體" w:hint="eastAsia"/>
                <w:sz w:val="24"/>
                <w:szCs w:val="24"/>
              </w:rPr>
              <w:t>~9/1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947322" w:rsidRPr="006F44DF" w:rsidRDefault="00947322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ascii="新細明體" w:hAnsi="新細明體" w:cs="新細明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◎9/8-9/9</w:t>
            </w:r>
          </w:p>
          <w:p w:rsidR="00947322" w:rsidRPr="006F44DF" w:rsidRDefault="00947322" w:rsidP="00E149B3">
            <w:pPr>
              <w:adjustRightInd w:val="0"/>
              <w:snapToGrid w:val="0"/>
              <w:spacing w:line="240" w:lineRule="atLeast"/>
              <w:ind w:leftChars="2" w:left="4" w:firstLineChars="11" w:firstLine="20"/>
              <w:rPr>
                <w:rFonts w:eastAsia="標楷體"/>
                <w:color w:val="FF0000"/>
                <w:sz w:val="18"/>
                <w:szCs w:val="16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  <w:szCs w:val="16"/>
              </w:rPr>
              <w:t>第一次複習考</w:t>
            </w: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第一章中國的自然環境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1.說明中國氣候的特徵。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2.說明中國的氣溫特徵。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3.說明中國的降水特徵。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4.請同學回答課本的實作與練習。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113750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2.作業練習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BB03F4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F9700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</w:t>
            </w:r>
            <w:r>
              <w:rPr>
                <w:rFonts w:eastAsia="標楷體" w:hint="eastAsia"/>
                <w:sz w:val="24"/>
                <w:szCs w:val="24"/>
              </w:rPr>
              <w:t>14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BB03F4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第一章中國的自然環境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1.說明中國的三大氣候分區。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2.說明中國的季風氣候。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3.說明中國的乾燥氣候。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4.說明中國的高地氣候。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5.請同學閱讀課後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閱讀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文章並回答問題。</w:t>
            </w:r>
          </w:p>
          <w:p w:rsidR="002775D2" w:rsidRDefault="002775D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775D2" w:rsidRDefault="002775D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775D2" w:rsidRPr="002775D2" w:rsidRDefault="002775D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活動</w:t>
            </w:r>
            <w:r w:rsidRPr="002775D2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【中國雜貨店】</w:t>
            </w:r>
          </w:p>
          <w:p w:rsidR="002775D2" w:rsidRPr="002775D2" w:rsidRDefault="002775D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2775D2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 xml:space="preserve">  列舉12項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物品如：犛牛、蒙古包、熊貓、普洱茶</w:t>
            </w:r>
            <w:r>
              <w:rPr>
                <w:rFonts w:ascii="標楷體" w:eastAsia="標楷體" w:hAnsi="標楷體" w:cs="標楷體"/>
                <w:bCs/>
                <w:snapToGrid w:val="0"/>
                <w:color w:val="0070C0"/>
              </w:rPr>
              <w:t>…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等，請同學判斷該在什麼地方購買呢？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113750">
              <w:rPr>
                <w:rFonts w:hint="eastAsia"/>
              </w:rPr>
              <w:t>康軒八上教科書</w:t>
            </w:r>
          </w:p>
          <w:p w:rsidR="002775D2" w:rsidRDefault="002775D2">
            <w:r>
              <w:rPr>
                <w:rFonts w:hint="eastAsia"/>
              </w:rPr>
              <w:t>雜貨店學習單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2775D2" w:rsidRDefault="00947322" w:rsidP="002775D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2775D2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BB03F4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BB03F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F97009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~9/2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傳統維生方式與人口分布。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人口成長、人口遷移與文化擴散。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第二章中國的人口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1.說明傳統生活方式受自然環境影響深遠。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2.說明中國東部的農業類型。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3.介紹中國農業類型的分界線。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.說明農業類型與人口集中程度的關係。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.說明中國人口分布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不均的現象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Default="00742BBC" w:rsidP="00742B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影片</w:t>
            </w:r>
            <w:r w:rsidRPr="0099435C">
              <w:rPr>
                <w:rFonts w:ascii="標楷體" w:eastAsia="標楷體" w:hAnsi="標楷體" w:cs="標楷體" w:hint="eastAsia"/>
                <w:color w:val="0070C0"/>
              </w:rPr>
              <w:t>欣賞</w:t>
            </w:r>
            <w:r>
              <w:rPr>
                <w:rFonts w:ascii="標楷體" w:eastAsia="標楷體" w:hAnsi="標楷體" w:cs="標楷體" w:hint="eastAsia"/>
                <w:color w:val="0070C0"/>
              </w:rPr>
              <w:t>【人在冏途】</w:t>
            </w:r>
          </w:p>
          <w:p w:rsidR="00742BBC" w:rsidRPr="0098660E" w:rsidRDefault="00742BBC" w:rsidP="00742B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0070C0"/>
              </w:rPr>
              <w:t xml:space="preserve"> 討論人口分布</w:t>
            </w:r>
            <w:proofErr w:type="gramStart"/>
            <w:r>
              <w:rPr>
                <w:rFonts w:ascii="標楷體" w:eastAsia="標楷體" w:hAnsi="標楷體" w:cs="標楷體" w:hint="eastAsia"/>
                <w:color w:val="0070C0"/>
              </w:rPr>
              <w:t>不均及春運</w:t>
            </w:r>
            <w:proofErr w:type="gramEnd"/>
            <w:r>
              <w:rPr>
                <w:rFonts w:ascii="標楷體" w:eastAsia="標楷體" w:hAnsi="標楷體" w:cs="標楷體" w:hint="eastAsia"/>
                <w:color w:val="0070C0"/>
              </w:rPr>
              <w:t>問題</w:t>
            </w:r>
            <w:r w:rsidRPr="0098660E">
              <w:t xml:space="preserve"> </w:t>
            </w:r>
          </w:p>
          <w:p w:rsidR="00742BBC" w:rsidRPr="0098660E" w:rsidRDefault="00742BBC" w:rsidP="00742BBC">
            <w:pPr>
              <w:spacing w:line="260" w:lineRule="exact"/>
              <w:jc w:val="left"/>
            </w:pP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113750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A86115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了解世界人口數量增加、糧食供給與營養的永續議題。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9/2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~10/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</w:p>
          <w:p w:rsidR="00947322" w:rsidRPr="006F44DF" w:rsidRDefault="00947322" w:rsidP="00E149B3">
            <w:pPr>
              <w:adjustRightInd w:val="0"/>
              <w:snapToGrid w:val="0"/>
              <w:rPr>
                <w:rFonts w:ascii="新細明體" w:hAnsi="新細明體" w:cs="新細明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>◎10/1-10/4</w:t>
            </w:r>
          </w:p>
          <w:p w:rsidR="00947322" w:rsidRPr="006F44DF" w:rsidRDefault="00947322" w:rsidP="00E149B3">
            <w:pPr>
              <w:adjustRightInd w:val="0"/>
              <w:snapToGrid w:val="0"/>
              <w:rPr>
                <w:rFonts w:eastAsia="標楷體"/>
                <w:color w:val="FF0000"/>
                <w:sz w:val="18"/>
              </w:rPr>
            </w:pPr>
            <w:r w:rsidRPr="006F44DF">
              <w:rPr>
                <w:rFonts w:ascii="新細明體" w:hAnsi="新細明體" w:cs="新細明體" w:hint="eastAsia"/>
                <w:color w:val="FF0000"/>
                <w:sz w:val="18"/>
              </w:rPr>
              <w:t xml:space="preserve"> 中秋連假</w:t>
            </w:r>
          </w:p>
          <w:p w:rsidR="00947322" w:rsidRPr="00F97009" w:rsidRDefault="00947322" w:rsidP="00E149B3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傳統維生方式與人口分布。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人口成長、人口遷移與文化擴散。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第二章中國的人口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1.解釋「環境負載力」的定義。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2.說明中國大量人口所產生的利與弊。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3.說明中國「一胎化政策」的背景與影響。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4.說明中國實施「一胎化政策」後所產生的性別比失衡問題。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國實施「一胎化政策」後所產生的人口老化問題。</w:t>
            </w:r>
          </w:p>
          <w:p w:rsidR="00947322" w:rsidRPr="00A86115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6.說明中國人口金字塔圖及其意涵。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113750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A86115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了解世界人口數量增加、糧食供給與營養的永續議題。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10/0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  <w:p w:rsidR="00947322" w:rsidRPr="005A4727" w:rsidRDefault="00947322" w:rsidP="006F44DF">
            <w:pPr>
              <w:adjustRightInd w:val="0"/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5A4727">
              <w:rPr>
                <w:rFonts w:asciiTheme="minorEastAsia" w:hAnsiTheme="minorEastAsia" w:hint="eastAsia"/>
                <w:color w:val="FF0000"/>
                <w:sz w:val="18"/>
                <w:szCs w:val="18"/>
              </w:rPr>
              <w:t>10/9國慶日補假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傳統維生方式與人口分布。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Ba-IV-3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人口成長、人口遷移與文化擴散。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第二章中國的人口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1.說明中國所遭遇的人口問題與解決方法。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2.解釋「文化擴散」的定義。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3.說明中國文化擴散的歷史背景。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4.請同學討論中國文化擴散到其他國家的實際案例。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5.閱讀課後文章並回答問題。</w:t>
            </w:r>
          </w:p>
          <w:p w:rsidR="002775D2" w:rsidRPr="002775D2" w:rsidRDefault="002775D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775D2" w:rsidRPr="002775D2" w:rsidRDefault="002775D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 w:rsidRPr="002775D2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討論【時事-廢除一胎化】</w:t>
            </w:r>
          </w:p>
          <w:p w:rsidR="002775D2" w:rsidRPr="0099435C" w:rsidRDefault="002775D2" w:rsidP="002775D2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 w:rsidRPr="0099435C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廢除一胎化政策的原因</w:t>
            </w:r>
          </w:p>
          <w:p w:rsidR="002775D2" w:rsidRPr="0099435C" w:rsidRDefault="002775D2" w:rsidP="002775D2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snapToGrid w:val="0"/>
                <w:color w:val="0070C0"/>
              </w:rPr>
            </w:pPr>
            <w:r w:rsidRPr="0099435C">
              <w:rPr>
                <w:rFonts w:ascii="標楷體" w:eastAsia="標楷體" w:hAnsi="標楷體" w:hint="eastAsia"/>
                <w:bCs/>
                <w:snapToGrid w:val="0"/>
                <w:color w:val="0070C0"/>
              </w:rPr>
              <w:t>一胎化造成的優缺點分析</w:t>
            </w:r>
          </w:p>
          <w:p w:rsidR="002775D2" w:rsidRPr="002775D2" w:rsidRDefault="0099435C" w:rsidP="002775D2">
            <w:pPr>
              <w:pStyle w:val="aff0"/>
              <w:numPr>
                <w:ilvl w:val="0"/>
                <w:numId w:val="35"/>
              </w:numPr>
              <w:spacing w:line="260" w:lineRule="exact"/>
              <w:ind w:leftChars="0"/>
              <w:jc w:val="left"/>
              <w:rPr>
                <w:bCs/>
                <w:snapToGrid w:val="0"/>
              </w:rPr>
            </w:pPr>
            <w:r w:rsidRPr="0099435C">
              <w:rPr>
                <w:rFonts w:ascii="標楷體" w:eastAsia="標楷體" w:hAnsi="標楷體" w:hint="eastAsia"/>
                <w:bCs/>
                <w:snapToGrid w:val="0"/>
                <w:color w:val="0070C0"/>
              </w:rPr>
              <w:t>廢除一胎化後的現況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2.隨堂測驗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A86115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【多元文化教育】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多J8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~10/1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  <w:p w:rsidR="00947322" w:rsidRPr="006F44DF" w:rsidRDefault="00947322" w:rsidP="00E149B3">
            <w:pPr>
              <w:adjustRightInd w:val="0"/>
              <w:snapToGrid w:val="0"/>
              <w:spacing w:line="240" w:lineRule="atLeast"/>
              <w:ind w:leftChars="2" w:left="4" w:rightChars="-10" w:right="-20" w:firstLineChars="11" w:firstLine="20"/>
              <w:jc w:val="left"/>
              <w:rPr>
                <w:rFonts w:asciiTheme="majorEastAsia" w:eastAsiaTheme="majorEastAsia" w:hAnsiTheme="majorEastAsia"/>
                <w:color w:val="FF0000"/>
                <w:sz w:val="18"/>
                <w:szCs w:val="18"/>
              </w:rPr>
            </w:pPr>
            <w:r w:rsidRPr="006F44DF"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>10/15-10/16</w:t>
            </w:r>
            <w:r>
              <w:rPr>
                <w:rFonts w:asciiTheme="majorEastAsia" w:eastAsiaTheme="majorEastAsia" w:hAnsiTheme="majorEastAsia" w:hint="eastAsia"/>
                <w:color w:val="FF0000"/>
                <w:sz w:val="18"/>
                <w:szCs w:val="18"/>
              </w:rPr>
              <w:t xml:space="preserve"> 第一次定期評量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1.說明中國農業轉型的原因。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2.說明中國農業轉型的方法。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3.介紹中國農業轉型的成功案例。</w:t>
            </w:r>
          </w:p>
          <w:p w:rsidR="00947322" w:rsidRPr="00A86115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4.說明中國農業發展的問題。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1.課堂問答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A86115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r w:rsidRPr="00F97009">
              <w:rPr>
                <w:rFonts w:eastAsia="標楷體" w:hint="eastAsia"/>
                <w:sz w:val="24"/>
                <w:szCs w:val="24"/>
              </w:rPr>
              <w:t>~10/2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1.說明中國實施改革開放政策的效果。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2.介紹中國改革開放後興起的城市。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3.介紹中國工商業發達的城市。</w:t>
            </w:r>
          </w:p>
          <w:p w:rsidR="00947322" w:rsidRPr="00A86115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4.說明交通建設對發展工商業的重要性。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A86115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A8611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9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10/2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1.介紹中國四大經濟區分布區域、發展重心及特色。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2.分析並比較中國四大經濟區各自擁有的發展優勢與潛力。</w:t>
            </w:r>
          </w:p>
          <w:p w:rsidR="00947322" w:rsidRPr="000A7DCA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3.分析中國四大經濟區在發展模式的異同。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0A7DCA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0A7DCA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11/0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r w:rsidRPr="00F97009">
              <w:rPr>
                <w:rFonts w:eastAsia="標楷體" w:hint="eastAsia"/>
                <w:sz w:val="24"/>
                <w:szCs w:val="24"/>
              </w:rPr>
              <w:t>~11/0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產業活動的轉型。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經濟發展的地區差異。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第三章中國的產業與經濟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1.說明中國的都市化現象的成因。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2.說明中國為因應都市化所提出的相關政策。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3.請同學閱讀課後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文章並回答問題。</w:t>
            </w:r>
          </w:p>
          <w:p w:rsidR="0099435C" w:rsidRDefault="0099435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99435C" w:rsidRDefault="0099435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99435C" w:rsidRDefault="0099435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99435C" w:rsidRDefault="0099435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 w:rsidRPr="0099435C">
              <w:rPr>
                <w:rFonts w:ascii="標楷體" w:eastAsia="標楷體" w:hAnsi="標楷體" w:cs="標楷體" w:hint="eastAsia"/>
                <w:color w:val="0070C0"/>
              </w:rPr>
              <w:t>歌曲欣賞</w:t>
            </w:r>
            <w:r>
              <w:rPr>
                <w:rFonts w:ascii="標楷體" w:eastAsia="標楷體" w:hAnsi="標楷體" w:cs="標楷體" w:hint="eastAsia"/>
                <w:color w:val="0070C0"/>
              </w:rPr>
              <w:t>【漂向北方】</w:t>
            </w:r>
          </w:p>
          <w:p w:rsidR="0099435C" w:rsidRDefault="0099435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.1.北漂名詞的含意</w:t>
            </w:r>
          </w:p>
          <w:p w:rsidR="0099435C" w:rsidRDefault="0099435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 xml:space="preserve"> 2.歌詞中提到中國北方有哪些</w:t>
            </w:r>
          </w:p>
          <w:p w:rsidR="0099435C" w:rsidRPr="0098660E" w:rsidRDefault="0099435C" w:rsidP="0099435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0070C0"/>
              </w:rPr>
              <w:t xml:space="preserve">   環境特色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  <w:p w:rsidR="00742BBC" w:rsidRDefault="00742BBC"/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0A7DCA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0A7DCA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DF31A7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09~</w:t>
            </w:r>
            <w:r w:rsidRPr="00F97009">
              <w:rPr>
                <w:rFonts w:eastAsia="標楷體" w:hint="eastAsia"/>
                <w:sz w:val="24"/>
                <w:szCs w:val="24"/>
              </w:rPr>
              <w:t>11/</w:t>
            </w:r>
            <w:r>
              <w:rPr>
                <w:rFonts w:eastAsia="標楷體" w:hint="eastAsia"/>
                <w:sz w:val="24"/>
                <w:szCs w:val="24"/>
              </w:rPr>
              <w:t>15</w:t>
            </w: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各種地理環境與議題的內涵，並提出相關意見。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第四章中國的經濟發展與全球關聯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1.說明中國成為「世界工廠」的條件。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2.說明中國成為「世界市場」的條件。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3.分析中國與其他國家的貿易關係。</w:t>
            </w: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Default="00742BBC" w:rsidP="00742B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活動【支援前線】</w:t>
            </w:r>
          </w:p>
          <w:p w:rsidR="00742BBC" w:rsidRDefault="00742BBC" w:rsidP="00742B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找出身上的任何屬於中國製的</w:t>
            </w:r>
          </w:p>
          <w:p w:rsidR="00742BBC" w:rsidRPr="0098660E" w:rsidRDefault="00742BBC" w:rsidP="00742BB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0070C0"/>
              </w:rPr>
              <w:t>物品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5930EE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5930EE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r w:rsidRPr="00F97009">
              <w:rPr>
                <w:rFonts w:eastAsia="標楷體" w:hint="eastAsia"/>
                <w:sz w:val="24"/>
                <w:szCs w:val="24"/>
              </w:rPr>
              <w:t>~11/2</w:t>
            </w:r>
            <w:r>
              <w:rPr>
                <w:rFonts w:eastAsia="標楷體" w:hint="eastAsia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關聯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1.說明外資進入中國的原因以及目的。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2.說明中國對外投資的原因以及目的。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3.請同學回答課本的實作與練習。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4.請同學閱讀課後</w:t>
            </w:r>
            <w:r>
              <w:rPr>
                <w:rFonts w:ascii="標楷體" w:eastAsia="標楷體" w:hAnsi="標楷體" w:cs="標楷體" w:hint="eastAsia"/>
                <w:color w:val="auto"/>
              </w:rPr>
              <w:t>閱讀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文章並回答問題。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F1256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leftChars="2" w:left="4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11/2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  <w:r w:rsidRPr="00F97009">
              <w:rPr>
                <w:rFonts w:eastAsia="標楷體" w:hint="eastAsia"/>
                <w:sz w:val="24"/>
                <w:szCs w:val="24"/>
              </w:rPr>
              <w:t>~11/</w:t>
            </w:r>
            <w:r>
              <w:rPr>
                <w:rFonts w:eastAsia="標楷體" w:hint="eastAsia"/>
                <w:sz w:val="24"/>
                <w:szCs w:val="24"/>
              </w:rPr>
              <w:t>29</w:t>
            </w: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leftChars="2" w:left="4" w:rightChars="30" w:right="60" w:firstLineChars="11" w:firstLine="26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關聯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1.解釋「一帶一路」政策的意義。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2.說明「一帶一路」政策的路線範圍。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3.分析「一帶一路」政策現行及未來的計</w:t>
            </w:r>
            <w:r>
              <w:rPr>
                <w:rFonts w:ascii="標楷體" w:eastAsia="標楷體" w:hAnsi="標楷體" w:cs="標楷體" w:hint="eastAsia"/>
                <w:color w:val="auto"/>
              </w:rPr>
              <w:t>畫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4.介紹中國為「一帶一路」政策所執行的基礎建設。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F1256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F12562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30</w:t>
            </w:r>
            <w:r w:rsidRPr="00F97009">
              <w:rPr>
                <w:rFonts w:eastAsia="標楷體" w:hint="eastAsia"/>
                <w:sz w:val="24"/>
                <w:szCs w:val="24"/>
              </w:rPr>
              <w:t>~12/0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</w:p>
          <w:p w:rsidR="00947322" w:rsidRPr="00A41EA8" w:rsidRDefault="00947322" w:rsidP="006C1835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</w:rPr>
              <w:t>12/1-12/2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第</w:t>
            </w:r>
            <w:r>
              <w:rPr>
                <w:rFonts w:asciiTheme="majorEastAsia" w:eastAsiaTheme="majorEastAsia" w:hAnsiTheme="majorEastAsia" w:hint="eastAsia"/>
                <w:color w:val="FF0000"/>
              </w:rPr>
              <w:t>二</w:t>
            </w:r>
            <w:r w:rsidRPr="00A41EA8">
              <w:rPr>
                <w:rFonts w:asciiTheme="majorEastAsia" w:eastAsiaTheme="majorEastAsia" w:hAnsiTheme="majorEastAsia"/>
                <w:color w:val="FF0000"/>
              </w:rPr>
              <w:t>次定期評量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經濟發展與全球關連。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Bb-IV-4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問題探究：經濟發展與環境衝擊。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景觀的相互關係。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第一篇中國大地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第四章中國的經濟發展與全球關聯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1.請同學閱讀課本的問題探究文章。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2.請同學參照文章資料討論探究內容。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3.請同學分享其他因經濟生產活動所導致的環境問題案例。</w:t>
            </w: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Pr="0098660E" w:rsidRDefault="00742BBC" w:rsidP="0099435C">
            <w:pPr>
              <w:spacing w:line="260" w:lineRule="exact"/>
              <w:jc w:val="left"/>
            </w:pPr>
            <w:r w:rsidRPr="00742BBC">
              <w:rPr>
                <w:rFonts w:ascii="標楷體" w:eastAsia="標楷體" w:hAnsi="標楷體" w:cs="標楷體" w:hint="eastAsia"/>
                <w:color w:val="0070C0"/>
              </w:rPr>
              <w:t>活動討論</w:t>
            </w:r>
            <w:r>
              <w:rPr>
                <w:rFonts w:ascii="標楷體" w:eastAsia="標楷體" w:hAnsi="標楷體" w:cs="標楷體" w:hint="eastAsia"/>
                <w:color w:val="0070C0"/>
              </w:rPr>
              <w:t xml:space="preserve"> 【南水北調的影響】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  <w:p w:rsidR="00742BBC" w:rsidRDefault="00742BBC">
            <w:r>
              <w:rPr>
                <w:rFonts w:hint="eastAsia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F1256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了解能源與經濟發展、環境之間相互的影響與關聯。</w:t>
            </w:r>
          </w:p>
          <w:p w:rsidR="00947322" w:rsidRPr="00F1256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環J1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5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6F44DF">
            <w:pPr>
              <w:adjustRightInd w:val="0"/>
              <w:snapToGrid w:val="0"/>
              <w:spacing w:line="240" w:lineRule="atLeast"/>
              <w:ind w:firstLine="0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</w:t>
            </w:r>
            <w:r>
              <w:rPr>
                <w:rFonts w:eastAsia="標楷體" w:hint="eastAsia"/>
                <w:sz w:val="24"/>
                <w:szCs w:val="24"/>
              </w:rPr>
              <w:t>07</w:t>
            </w:r>
            <w:r w:rsidRPr="00F97009">
              <w:rPr>
                <w:rFonts w:eastAsia="標楷體" w:hint="eastAsia"/>
                <w:sz w:val="24"/>
                <w:szCs w:val="24"/>
              </w:rPr>
              <w:t>~12/1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全球氣候變遷的衝擊。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F12562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第一章全球氣候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概述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氣候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變遷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1.說明影響氣候的因素。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2.說明寒帶氣候的特色。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3.說明溫帶氣候的特色。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4.說明熱帶氣候的特色。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5.介紹不同氣候的氣溫</w:t>
            </w:r>
            <w:r>
              <w:rPr>
                <w:rFonts w:ascii="標楷體" w:eastAsia="標楷體" w:hAnsi="標楷體" w:cs="標楷體" w:hint="eastAsia"/>
                <w:color w:val="auto"/>
              </w:rPr>
              <w:t>降水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量分布圖。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F1256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F125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F12562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了解永續發展的意義(環境、社會、與經濟的均衡發展)與原則。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6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kern w:val="2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12/1</w:t>
            </w:r>
            <w:r>
              <w:rPr>
                <w:rFonts w:eastAsia="標楷體" w:hint="eastAsia"/>
                <w:sz w:val="24"/>
                <w:szCs w:val="24"/>
              </w:rPr>
              <w:t>4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</w:p>
          <w:p w:rsidR="00947322" w:rsidRPr="00F97009" w:rsidRDefault="00947322" w:rsidP="00E149B3">
            <w:pPr>
              <w:adjustRightInd w:val="0"/>
              <w:snapToGrid w:val="0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全球氣候變遷的衝擊。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8300C2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第二篇世界風情（上）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第一章全球氣候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概述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氣候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變遷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1.解釋氣候變遷的意義。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2.說明溫室氣體如何影響氣候。</w:t>
            </w:r>
          </w:p>
          <w:p w:rsidR="00947322" w:rsidRDefault="00947322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3.介紹極端氣候現象。</w:t>
            </w: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Default="00742BBC" w:rsidP="0099435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42BBC" w:rsidRPr="00742BBC" w:rsidRDefault="00742BBC" w:rsidP="00742BBC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【</w:t>
            </w:r>
            <w:r w:rsidRPr="00742BBC">
              <w:rPr>
                <w:rFonts w:ascii="標楷體" w:eastAsia="標楷體" w:hAnsi="標楷體" w:cs="標楷體" w:hint="eastAsia"/>
                <w:color w:val="0070C0"/>
              </w:rPr>
              <w:t>看電影學氣候</w:t>
            </w:r>
            <w:r>
              <w:rPr>
                <w:rFonts w:ascii="標楷體" w:eastAsia="標楷體" w:hAnsi="標楷體" w:cs="標楷體" w:hint="eastAsia"/>
                <w:color w:val="0070C0"/>
              </w:rPr>
              <w:t>】</w:t>
            </w:r>
          </w:p>
          <w:p w:rsidR="00742BBC" w:rsidRPr="00742BBC" w:rsidRDefault="00742BBC" w:rsidP="00742BBC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70C0"/>
              </w:rPr>
            </w:pPr>
            <w:r w:rsidRPr="00742BBC">
              <w:rPr>
                <w:rFonts w:ascii="標楷體" w:eastAsia="標楷體" w:hAnsi="標楷體" w:cs="標楷體" w:hint="eastAsia"/>
                <w:color w:val="0070C0"/>
              </w:rPr>
              <w:t>泰山</w:t>
            </w:r>
            <w:proofErr w:type="gramStart"/>
            <w:r w:rsidRPr="00742BBC">
              <w:rPr>
                <w:rFonts w:ascii="標楷體" w:eastAsia="標楷體" w:hAnsi="標楷體" w:cs="標楷體"/>
                <w:color w:val="0070C0"/>
              </w:rPr>
              <w:t>—</w:t>
            </w:r>
            <w:proofErr w:type="gramEnd"/>
            <w:r w:rsidRPr="00742BBC">
              <w:rPr>
                <w:rFonts w:ascii="標楷體" w:eastAsia="標楷體" w:hAnsi="標楷體" w:cs="標楷體" w:hint="eastAsia"/>
                <w:color w:val="0070C0"/>
              </w:rPr>
              <w:t>熱帶雨林氣候</w:t>
            </w:r>
          </w:p>
          <w:p w:rsidR="00742BBC" w:rsidRPr="00742BBC" w:rsidRDefault="00742BBC" w:rsidP="00742BBC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color w:val="0070C0"/>
              </w:rPr>
            </w:pPr>
            <w:r w:rsidRPr="00742BBC">
              <w:rPr>
                <w:rFonts w:ascii="標楷體" w:eastAsia="標楷體" w:hAnsi="標楷體" w:hint="eastAsia"/>
                <w:color w:val="0070C0"/>
              </w:rPr>
              <w:t>馬達加斯加--熱帶莽原氣候</w:t>
            </w:r>
          </w:p>
          <w:p w:rsidR="00742BBC" w:rsidRPr="0098660E" w:rsidRDefault="00742BBC" w:rsidP="00742BBC">
            <w:pPr>
              <w:pStyle w:val="aff0"/>
              <w:numPr>
                <w:ilvl w:val="0"/>
                <w:numId w:val="36"/>
              </w:numPr>
              <w:spacing w:line="260" w:lineRule="exact"/>
              <w:ind w:leftChars="0"/>
              <w:jc w:val="left"/>
            </w:pPr>
            <w:proofErr w:type="gramStart"/>
            <w:r w:rsidRPr="00742BBC">
              <w:rPr>
                <w:rFonts w:ascii="標楷體" w:eastAsia="標楷體" w:hAnsi="標楷體" w:hint="eastAsia"/>
                <w:color w:val="0070C0"/>
              </w:rPr>
              <w:t>暮</w:t>
            </w:r>
            <w:proofErr w:type="gramEnd"/>
            <w:r w:rsidRPr="00742BBC">
              <w:rPr>
                <w:rFonts w:ascii="標楷體" w:eastAsia="標楷體" w:hAnsi="標楷體" w:hint="eastAsia"/>
                <w:color w:val="0070C0"/>
              </w:rPr>
              <w:t xml:space="preserve">光之城 </w:t>
            </w:r>
            <w:proofErr w:type="gramStart"/>
            <w:r w:rsidRPr="00742BBC">
              <w:rPr>
                <w:rFonts w:ascii="標楷體" w:eastAsia="標楷體" w:hAnsi="標楷體"/>
                <w:color w:val="0070C0"/>
              </w:rPr>
              <w:t>–</w:t>
            </w:r>
            <w:proofErr w:type="gramEnd"/>
            <w:r w:rsidRPr="00742BBC">
              <w:rPr>
                <w:rFonts w:ascii="標楷體" w:eastAsia="標楷體" w:hAnsi="標楷體" w:hint="eastAsia"/>
                <w:color w:val="0070C0"/>
              </w:rPr>
              <w:t>溫帶海洋氣候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  <w:p w:rsidR="00742BBC" w:rsidRDefault="00742BBC">
            <w:r>
              <w:rPr>
                <w:rFonts w:hint="eastAsia"/>
              </w:rPr>
              <w:t>電影影片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分組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3.課堂問答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4.隨堂練習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5.作業習題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6.課堂觀察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snapToGrid w:val="0"/>
                <w:color w:val="auto"/>
              </w:rPr>
              <w:t>7.心得報告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8300C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8300C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8300C2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了解永續發展的意義(環境、社會、與經濟的均衡發展)與原則。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~12/2</w:t>
            </w:r>
            <w:r>
              <w:rPr>
                <w:rFonts w:eastAsia="標楷體" w:hint="eastAsia"/>
                <w:sz w:val="24"/>
                <w:szCs w:val="24"/>
              </w:rPr>
              <w:t>7</w:t>
            </w:r>
          </w:p>
          <w:p w:rsidR="00947322" w:rsidRPr="00A41EA8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color w:val="FF0000"/>
                <w:kern w:val="2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kern w:val="2"/>
                <w:szCs w:val="24"/>
              </w:rPr>
              <w:t>12/23-12/24第二次複習考</w:t>
            </w: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全球氣候變遷的衝擊。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解析自然環境與人文景觀的相互關係。</w:t>
            </w:r>
          </w:p>
          <w:p w:rsidR="00947322" w:rsidRPr="008300C2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第一章全球氣候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概述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氣候</w:t>
            </w: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變遷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1.解釋永續發展的意義。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2.介紹提倡永續發展的國際公約。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3.請同學分享與討論永續發展從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自身做起的方法。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4.請同學閱讀課後文章並回答問題。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8300C2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8300C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947322" w:rsidRPr="008300C2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了解永續發展的意義(環境、社會、與經濟的均衡發展)與原則。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/>
                <w:sz w:val="24"/>
                <w:szCs w:val="24"/>
              </w:rPr>
              <w:t>1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12/2</w:t>
            </w:r>
            <w:r>
              <w:rPr>
                <w:rFonts w:eastAsia="標楷體" w:hint="eastAsia"/>
                <w:sz w:val="24"/>
                <w:szCs w:val="24"/>
              </w:rPr>
              <w:t>8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 w:rsidRPr="00F97009">
              <w:rPr>
                <w:rFonts w:eastAsia="標楷體" w:hint="eastAsia"/>
                <w:sz w:val="24"/>
                <w:szCs w:val="24"/>
              </w:rPr>
              <w:t>0</w:t>
            </w:r>
            <w:r>
              <w:rPr>
                <w:rFonts w:eastAsia="標楷體" w:hint="eastAsia"/>
                <w:sz w:val="24"/>
                <w:szCs w:val="24"/>
              </w:rPr>
              <w:t>3</w:t>
            </w:r>
          </w:p>
          <w:p w:rsidR="00947322" w:rsidRPr="006F44DF" w:rsidRDefault="00947322" w:rsidP="006F44DF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</w:rPr>
            </w:pPr>
            <w:r w:rsidRPr="006F44DF">
              <w:rPr>
                <w:rFonts w:asciiTheme="majorEastAsia" w:eastAsiaTheme="majorEastAsia" w:hAnsiTheme="majorEastAsia" w:cs="新細明體" w:hint="eastAsia"/>
                <w:color w:val="FF0000"/>
              </w:rPr>
              <w:t>◎</w:t>
            </w:r>
            <w:r w:rsidRPr="006F44DF">
              <w:rPr>
                <w:rFonts w:asciiTheme="majorEastAsia" w:eastAsiaTheme="majorEastAsia" w:hAnsiTheme="majorEastAsia" w:hint="eastAsia"/>
                <w:color w:val="FF0000"/>
              </w:rPr>
              <w:t>1/1元旦放假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101D0F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1.說明大洋洲的位置特色。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2.介紹大洋洲的三大群島及其成因。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3.介紹大洋洲的三大群島及其自然環境特色。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4.介紹大洋洲的三大群島及其傳統產業型態。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5.說明大洋洲的三大群島的產業轉變。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101D0F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</w:t>
            </w:r>
            <w:proofErr w:type="gramStart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文化間的關係</w:t>
            </w:r>
            <w:proofErr w:type="gramEnd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。 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19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</w:t>
            </w:r>
            <w:r>
              <w:rPr>
                <w:rFonts w:eastAsia="標楷體" w:hint="eastAsia"/>
                <w:sz w:val="24"/>
                <w:szCs w:val="24"/>
              </w:rPr>
              <w:t>04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947322" w:rsidRPr="0098660E" w:rsidRDefault="00947322" w:rsidP="0099435C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地Bc-IV-4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問題探究：大洋洲與臺灣原住民族文化的連結。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1.介紹澳洲的自然環境特色。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2.介紹澳洲第二次世界大戰前主要的產業發展項目。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3.介紹澳洲近年主要的產業發展項目。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4.說明澳洲的氣候。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101D0F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947322" w:rsidRPr="00101D0F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</w:t>
            </w:r>
            <w:proofErr w:type="gramStart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文化間的關係</w:t>
            </w:r>
            <w:proofErr w:type="gramEnd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47322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/>
                <w:sz w:val="24"/>
                <w:szCs w:val="24"/>
              </w:rPr>
              <w:lastRenderedPageBreak/>
              <w:t>第</w:t>
            </w:r>
            <w:r w:rsidRPr="00F97009">
              <w:rPr>
                <w:rFonts w:eastAsia="標楷體"/>
                <w:sz w:val="24"/>
                <w:szCs w:val="24"/>
              </w:rPr>
              <w:t>2</w:t>
            </w:r>
            <w:r>
              <w:rPr>
                <w:rFonts w:eastAsia="標楷體" w:hint="eastAsia"/>
                <w:sz w:val="24"/>
                <w:szCs w:val="24"/>
              </w:rPr>
              <w:t>0</w:t>
            </w:r>
            <w:proofErr w:type="gramStart"/>
            <w:r w:rsidRPr="00F97009">
              <w:rPr>
                <w:rFonts w:eastAsia="標楷體"/>
                <w:sz w:val="24"/>
                <w:szCs w:val="24"/>
              </w:rPr>
              <w:t>週</w:t>
            </w:r>
            <w:proofErr w:type="gramEnd"/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sz w:val="24"/>
                <w:szCs w:val="24"/>
              </w:rPr>
            </w:pPr>
            <w:r w:rsidRPr="00F97009">
              <w:rPr>
                <w:rFonts w:eastAsia="標楷體" w:hint="eastAsia"/>
                <w:sz w:val="24"/>
                <w:szCs w:val="24"/>
              </w:rPr>
              <w:t>01/1</w:t>
            </w:r>
            <w:r>
              <w:rPr>
                <w:rFonts w:eastAsia="標楷體" w:hint="eastAsia"/>
                <w:sz w:val="24"/>
                <w:szCs w:val="24"/>
              </w:rPr>
              <w:t>1</w:t>
            </w:r>
            <w:r w:rsidRPr="00F97009">
              <w:rPr>
                <w:rFonts w:eastAsia="標楷體" w:hint="eastAsia"/>
                <w:sz w:val="24"/>
                <w:szCs w:val="24"/>
              </w:rPr>
              <w:t>~01</w:t>
            </w:r>
            <w:r w:rsidRPr="00F97009">
              <w:rPr>
                <w:rFonts w:eastAsia="標楷體"/>
                <w:sz w:val="24"/>
                <w:szCs w:val="24"/>
              </w:rPr>
              <w:t>/</w:t>
            </w:r>
            <w:r>
              <w:rPr>
                <w:rFonts w:eastAsia="標楷體" w:hint="eastAsia"/>
                <w:sz w:val="24"/>
                <w:szCs w:val="24"/>
              </w:rPr>
              <w:t>17</w:t>
            </w:r>
          </w:p>
          <w:p w:rsidR="00947322" w:rsidRPr="00F97009" w:rsidRDefault="00947322" w:rsidP="00E149B3">
            <w:pPr>
              <w:adjustRightInd w:val="0"/>
              <w:snapToGrid w:val="0"/>
              <w:spacing w:line="240" w:lineRule="atLeast"/>
              <w:ind w:rightChars="-6" w:right="-12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947322" w:rsidRPr="0098660E" w:rsidRDefault="00947322" w:rsidP="0099435C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bCs/>
                <w:snapToGrid w:val="0"/>
                <w:color w:val="auto"/>
                <w:sz w:val="20"/>
                <w:szCs w:val="20"/>
              </w:rPr>
            </w:pP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地Bc-IV-4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98660E">
              <w:rPr>
                <w:rFonts w:eastAsia="標楷體" w:hint="eastAsia"/>
                <w:color w:val="auto"/>
                <w:sz w:val="20"/>
                <w:szCs w:val="20"/>
              </w:rPr>
              <w:t>問題探究：大洋洲與臺灣原住民族文化的連結。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提出相關意見。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947322" w:rsidRPr="00101D0F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1.介紹紐西蘭的自然環境特色。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2.說明紐西蘭的氣候。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3.介紹紐西蘭主要的產業發展項目。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4.介紹與大洋洲國家相關國際經貿組織。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5.請同學閱讀課後文章並回答問題。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6.請同學閱讀課本的問題探究文章。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7.請同學參照文章資料討論探究內容。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Default="00947322">
            <w:r w:rsidRPr="00EA04A2"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947322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947322" w:rsidRPr="0098660E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7322" w:rsidRPr="00101D0F" w:rsidRDefault="00947322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101D0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947322" w:rsidRPr="00101D0F" w:rsidRDefault="00947322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</w:t>
            </w:r>
            <w:proofErr w:type="gramStart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文化間的關係</w:t>
            </w:r>
            <w:proofErr w:type="gramEnd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7322" w:rsidRPr="00500692" w:rsidRDefault="00947322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E307D" w:rsidRPr="00500692" w:rsidTr="002775D2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E307D" w:rsidRDefault="003E307D" w:rsidP="00A41EA8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第</w:t>
            </w:r>
            <w:r>
              <w:rPr>
                <w:rFonts w:eastAsia="標楷體" w:hint="eastAsia"/>
                <w:sz w:val="24"/>
                <w:szCs w:val="24"/>
              </w:rPr>
              <w:t>21</w:t>
            </w:r>
            <w:proofErr w:type="gramStart"/>
            <w:r>
              <w:rPr>
                <w:rFonts w:eastAsia="標楷體" w:hint="eastAsia"/>
                <w:sz w:val="24"/>
                <w:szCs w:val="24"/>
              </w:rPr>
              <w:t>週</w:t>
            </w:r>
            <w:proofErr w:type="gramEnd"/>
          </w:p>
          <w:p w:rsidR="003E307D" w:rsidRDefault="003E307D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01/18</w:t>
            </w:r>
            <w:r>
              <w:rPr>
                <w:rFonts w:eastAsia="標楷體"/>
                <w:sz w:val="24"/>
                <w:szCs w:val="24"/>
              </w:rPr>
              <w:t>~01/24</w:t>
            </w:r>
          </w:p>
          <w:p w:rsidR="003E307D" w:rsidRPr="00A41EA8" w:rsidRDefault="003E307D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asciiTheme="majorEastAsia" w:eastAsiaTheme="majorEastAsia" w:hAnsiTheme="majorEastAsia"/>
                <w:color w:val="FF0000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1/19-1/20</w:t>
            </w:r>
            <w:r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第三次定期評量</w:t>
            </w:r>
          </w:p>
          <w:p w:rsidR="003E307D" w:rsidRPr="00F97009" w:rsidRDefault="003E307D" w:rsidP="00E149B3">
            <w:pPr>
              <w:adjustRightInd w:val="0"/>
              <w:snapToGrid w:val="0"/>
              <w:spacing w:line="240" w:lineRule="atLeast"/>
              <w:ind w:rightChars="-6" w:right="-12"/>
              <w:jc w:val="center"/>
              <w:rPr>
                <w:rFonts w:eastAsia="標楷體"/>
                <w:sz w:val="24"/>
                <w:szCs w:val="24"/>
              </w:rPr>
            </w:pPr>
            <w:r w:rsidRPr="00A41EA8">
              <w:rPr>
                <w:rFonts w:asciiTheme="majorEastAsia" w:eastAsiaTheme="majorEastAsia" w:hAnsiTheme="majorEastAsia" w:hint="eastAsia"/>
                <w:color w:val="FF0000"/>
                <w:szCs w:val="24"/>
              </w:rPr>
              <w:t>1/20休業式</w:t>
            </w:r>
          </w:p>
        </w:tc>
        <w:tc>
          <w:tcPr>
            <w:tcW w:w="12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自然環境與資源。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區域發展與戰略競合。</w:t>
            </w:r>
          </w:p>
          <w:p w:rsidR="003E307D" w:rsidRPr="0098660E" w:rsidRDefault="003E307D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eastAsia="標楷體" w:hint="eastAsia"/>
                <w:color w:val="auto"/>
              </w:rPr>
              <w:t>地</w:t>
            </w:r>
            <w:r w:rsidRPr="0098660E">
              <w:rPr>
                <w:rFonts w:eastAsia="標楷體" w:hint="eastAsia"/>
                <w:color w:val="auto"/>
              </w:rPr>
              <w:t>Bc-IV-4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98660E">
              <w:rPr>
                <w:rFonts w:eastAsia="標楷體" w:hint="eastAsia"/>
                <w:color w:val="auto"/>
              </w:rPr>
              <w:t>問題探究：大洋洲與臺灣原住民族文化的連結。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發覺生活經驗或社會現象與社會領域內容知識的關係。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說明重要地理現象分布特性的成因。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說明重要環境、經濟與文化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議題間的相互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關係。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利用地理基本概念與技能，檢視生活中面對的選擇與決策。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反思各種地理環境與議題的內涵，並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lastRenderedPageBreak/>
              <w:t>提出相關意見。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社3b-IV-3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:rsidR="003E307D" w:rsidRPr="00AB7D65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標楷體" w:hint="eastAsia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第二篇世界風情（上）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第二章大洋洲與兩極地區（第三次段考）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1.介紹兩極地區的自然環境特色。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2.介紹兩集地區的氣候。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3.說明永晝、</w:t>
            </w:r>
            <w:proofErr w:type="gramStart"/>
            <w:r w:rsidRPr="0098660E">
              <w:rPr>
                <w:rFonts w:ascii="標楷體" w:eastAsia="標楷體" w:hAnsi="標楷體" w:cs="標楷體" w:hint="eastAsia"/>
                <w:color w:val="auto"/>
              </w:rPr>
              <w:t>永夜的</w:t>
            </w:r>
            <w:proofErr w:type="gramEnd"/>
            <w:r w:rsidRPr="0098660E">
              <w:rPr>
                <w:rFonts w:ascii="標楷體" w:eastAsia="標楷體" w:hAnsi="標楷體" w:cs="標楷體" w:hint="eastAsia"/>
                <w:color w:val="auto"/>
              </w:rPr>
              <w:t>現象。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4.介紹北極地區的主體及特色。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6.介紹南極地區的主體及特色。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color w:val="auto"/>
              </w:rPr>
              <w:t>7.分析北極地區特殊的戰略地位。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307D" w:rsidRPr="0098660E" w:rsidRDefault="003E307D" w:rsidP="0099435C">
            <w:pPr>
              <w:spacing w:line="260" w:lineRule="exact"/>
              <w:jc w:val="center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307D" w:rsidRPr="0098660E" w:rsidRDefault="00947322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hint="eastAsia"/>
              </w:rPr>
              <w:t>康軒八上教科書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307D" w:rsidRPr="0098660E" w:rsidRDefault="003E307D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:rsidR="003E307D" w:rsidRPr="0098660E" w:rsidRDefault="003E307D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:rsidR="003E307D" w:rsidRPr="0098660E" w:rsidRDefault="003E307D" w:rsidP="0099435C">
            <w:pPr>
              <w:spacing w:line="260" w:lineRule="exact"/>
              <w:jc w:val="left"/>
            </w:pPr>
            <w:r w:rsidRPr="0098660E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E307D" w:rsidRPr="00AB7D65" w:rsidRDefault="003E307D" w:rsidP="0099435C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AB7D65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【原住民族教育】</w:t>
            </w:r>
          </w:p>
          <w:p w:rsidR="003E307D" w:rsidRPr="00AB7D65" w:rsidRDefault="003E307D" w:rsidP="0099435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原J11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認識原住民族土地自然資源與</w:t>
            </w:r>
            <w:proofErr w:type="gramStart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文化間的關係</w:t>
            </w:r>
            <w:proofErr w:type="gramEnd"/>
            <w:r w:rsidRPr="0098660E">
              <w:rPr>
                <w:rFonts w:ascii="標楷體" w:eastAsia="標楷體" w:hAnsi="標楷體" w:cs="DFKaiShu-SB-Estd-BF" w:hint="eastAsia"/>
                <w:color w:val="auto"/>
              </w:rPr>
              <w:t>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E307D" w:rsidRPr="00500692" w:rsidRDefault="003E307D" w:rsidP="00E149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6F44DF">
      <w:footerReference w:type="default" r:id="rId9"/>
      <w:pgSz w:w="16839" w:h="11907" w:orient="landscape" w:code="9"/>
      <w:pgMar w:top="567" w:right="567" w:bottom="567" w:left="567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99D" w:rsidRDefault="0093699D">
      <w:r>
        <w:separator/>
      </w:r>
    </w:p>
  </w:endnote>
  <w:endnote w:type="continuationSeparator" w:id="0">
    <w:p w:rsidR="0093699D" w:rsidRDefault="00936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772356"/>
      <w:docPartObj>
        <w:docPartGallery w:val="Page Numbers (Bottom of Page)"/>
        <w:docPartUnique/>
      </w:docPartObj>
    </w:sdtPr>
    <w:sdtEndPr/>
    <w:sdtContent>
      <w:p w:rsidR="0099435C" w:rsidRDefault="0099435C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877" w:rsidRPr="00C46877">
          <w:rPr>
            <w:noProof/>
            <w:lang w:val="zh-TW"/>
          </w:rPr>
          <w:t>1</w:t>
        </w:r>
        <w:r>
          <w:fldChar w:fldCharType="end"/>
        </w:r>
      </w:p>
    </w:sdtContent>
  </w:sdt>
  <w:p w:rsidR="0099435C" w:rsidRDefault="0099435C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99D" w:rsidRDefault="0093699D">
      <w:r>
        <w:separator/>
      </w:r>
    </w:p>
  </w:footnote>
  <w:footnote w:type="continuationSeparator" w:id="0">
    <w:p w:rsidR="0093699D" w:rsidRDefault="00936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C314713"/>
    <w:multiLevelType w:val="hybridMultilevel"/>
    <w:tmpl w:val="610A19F6"/>
    <w:lvl w:ilvl="0" w:tplc="62888A84">
      <w:start w:val="1"/>
      <w:numFmt w:val="decimal"/>
      <w:lvlText w:val="%1."/>
      <w:lvlJc w:val="left"/>
      <w:pPr>
        <w:ind w:left="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8" w:hanging="480"/>
      </w:pPr>
    </w:lvl>
    <w:lvl w:ilvl="2" w:tplc="0409001B" w:tentative="1">
      <w:start w:val="1"/>
      <w:numFmt w:val="lowerRoman"/>
      <w:lvlText w:val="%3."/>
      <w:lvlJc w:val="right"/>
      <w:pPr>
        <w:ind w:left="1568" w:hanging="480"/>
      </w:pPr>
    </w:lvl>
    <w:lvl w:ilvl="3" w:tplc="0409000F" w:tentative="1">
      <w:start w:val="1"/>
      <w:numFmt w:val="decimal"/>
      <w:lvlText w:val="%4."/>
      <w:lvlJc w:val="left"/>
      <w:pPr>
        <w:ind w:left="2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8" w:hanging="480"/>
      </w:pPr>
    </w:lvl>
    <w:lvl w:ilvl="5" w:tplc="0409001B" w:tentative="1">
      <w:start w:val="1"/>
      <w:numFmt w:val="lowerRoman"/>
      <w:lvlText w:val="%6."/>
      <w:lvlJc w:val="right"/>
      <w:pPr>
        <w:ind w:left="3008" w:hanging="480"/>
      </w:pPr>
    </w:lvl>
    <w:lvl w:ilvl="6" w:tplc="0409000F" w:tentative="1">
      <w:start w:val="1"/>
      <w:numFmt w:val="decimal"/>
      <w:lvlText w:val="%7."/>
      <w:lvlJc w:val="left"/>
      <w:pPr>
        <w:ind w:left="3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8" w:hanging="480"/>
      </w:pPr>
    </w:lvl>
    <w:lvl w:ilvl="8" w:tplc="0409001B" w:tentative="1">
      <w:start w:val="1"/>
      <w:numFmt w:val="lowerRoman"/>
      <w:lvlText w:val="%9."/>
      <w:lvlJc w:val="right"/>
      <w:pPr>
        <w:ind w:left="4448" w:hanging="480"/>
      </w:pPr>
    </w:lvl>
  </w:abstractNum>
  <w:abstractNum w:abstractNumId="26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>
    <w:nsid w:val="6E7E3886"/>
    <w:multiLevelType w:val="hybridMultilevel"/>
    <w:tmpl w:val="571E9F30"/>
    <w:lvl w:ilvl="0" w:tplc="2D94FAC8">
      <w:start w:val="1"/>
      <w:numFmt w:val="decimal"/>
      <w:lvlText w:val="%1."/>
      <w:lvlJc w:val="left"/>
      <w:pPr>
        <w:ind w:left="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8" w:hanging="480"/>
      </w:pPr>
    </w:lvl>
    <w:lvl w:ilvl="2" w:tplc="0409001B" w:tentative="1">
      <w:start w:val="1"/>
      <w:numFmt w:val="lowerRoman"/>
      <w:lvlText w:val="%3."/>
      <w:lvlJc w:val="right"/>
      <w:pPr>
        <w:ind w:left="1568" w:hanging="480"/>
      </w:pPr>
    </w:lvl>
    <w:lvl w:ilvl="3" w:tplc="0409000F" w:tentative="1">
      <w:start w:val="1"/>
      <w:numFmt w:val="decimal"/>
      <w:lvlText w:val="%4."/>
      <w:lvlJc w:val="left"/>
      <w:pPr>
        <w:ind w:left="2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8" w:hanging="480"/>
      </w:pPr>
    </w:lvl>
    <w:lvl w:ilvl="5" w:tplc="0409001B" w:tentative="1">
      <w:start w:val="1"/>
      <w:numFmt w:val="lowerRoman"/>
      <w:lvlText w:val="%6."/>
      <w:lvlJc w:val="right"/>
      <w:pPr>
        <w:ind w:left="3008" w:hanging="480"/>
      </w:pPr>
    </w:lvl>
    <w:lvl w:ilvl="6" w:tplc="0409000F" w:tentative="1">
      <w:start w:val="1"/>
      <w:numFmt w:val="decimal"/>
      <w:lvlText w:val="%7."/>
      <w:lvlJc w:val="left"/>
      <w:pPr>
        <w:ind w:left="3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8" w:hanging="480"/>
      </w:pPr>
    </w:lvl>
    <w:lvl w:ilvl="8" w:tplc="0409001B" w:tentative="1">
      <w:start w:val="1"/>
      <w:numFmt w:val="lowerRoman"/>
      <w:lvlText w:val="%9."/>
      <w:lvlJc w:val="right"/>
      <w:pPr>
        <w:ind w:left="4448" w:hanging="480"/>
      </w:pPr>
    </w:lvl>
  </w:abstractNum>
  <w:abstractNum w:abstractNumId="33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5"/>
  </w:num>
  <w:num w:numId="3">
    <w:abstractNumId w:val="23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0"/>
  </w:num>
  <w:num w:numId="9">
    <w:abstractNumId w:val="17"/>
  </w:num>
  <w:num w:numId="10">
    <w:abstractNumId w:val="29"/>
  </w:num>
  <w:num w:numId="11">
    <w:abstractNumId w:val="33"/>
  </w:num>
  <w:num w:numId="12">
    <w:abstractNumId w:val="34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25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4B7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8604C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880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75D2"/>
    <w:rsid w:val="002807C0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3D56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77251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E307D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27046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727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5E4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1ECA"/>
    <w:rsid w:val="006920B6"/>
    <w:rsid w:val="00693F13"/>
    <w:rsid w:val="00694980"/>
    <w:rsid w:val="006967C2"/>
    <w:rsid w:val="006A529F"/>
    <w:rsid w:val="006B02E0"/>
    <w:rsid w:val="006B2866"/>
    <w:rsid w:val="006B3591"/>
    <w:rsid w:val="006C1835"/>
    <w:rsid w:val="006D1D3D"/>
    <w:rsid w:val="006D30E1"/>
    <w:rsid w:val="006D3ACD"/>
    <w:rsid w:val="006D3CA3"/>
    <w:rsid w:val="006D52E9"/>
    <w:rsid w:val="006E27FD"/>
    <w:rsid w:val="006F3A41"/>
    <w:rsid w:val="006F44DF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BBC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16A4"/>
    <w:rsid w:val="007924F8"/>
    <w:rsid w:val="00793F87"/>
    <w:rsid w:val="007A03E7"/>
    <w:rsid w:val="007B08AA"/>
    <w:rsid w:val="007B2225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03E3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3A78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D54F2"/>
    <w:rsid w:val="008E05A1"/>
    <w:rsid w:val="008E1F08"/>
    <w:rsid w:val="008F03AE"/>
    <w:rsid w:val="008F1D99"/>
    <w:rsid w:val="008F22B2"/>
    <w:rsid w:val="008F2B26"/>
    <w:rsid w:val="00902CB0"/>
    <w:rsid w:val="009034F6"/>
    <w:rsid w:val="00903674"/>
    <w:rsid w:val="00904158"/>
    <w:rsid w:val="0090564A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699D"/>
    <w:rsid w:val="0093744F"/>
    <w:rsid w:val="00940293"/>
    <w:rsid w:val="00940542"/>
    <w:rsid w:val="00945217"/>
    <w:rsid w:val="00947322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35C"/>
    <w:rsid w:val="00994F36"/>
    <w:rsid w:val="00995135"/>
    <w:rsid w:val="009A1520"/>
    <w:rsid w:val="009A1881"/>
    <w:rsid w:val="009A450A"/>
    <w:rsid w:val="009A7E41"/>
    <w:rsid w:val="009B2487"/>
    <w:rsid w:val="009B2AA0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533F"/>
    <w:rsid w:val="00A178FB"/>
    <w:rsid w:val="00A17F97"/>
    <w:rsid w:val="00A20A0D"/>
    <w:rsid w:val="00A22D08"/>
    <w:rsid w:val="00A25248"/>
    <w:rsid w:val="00A311F1"/>
    <w:rsid w:val="00A3233F"/>
    <w:rsid w:val="00A331DD"/>
    <w:rsid w:val="00A4179C"/>
    <w:rsid w:val="00A41EA8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E7E3B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5B7F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6877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3F3E"/>
    <w:rsid w:val="00DD4D59"/>
    <w:rsid w:val="00DE1D2A"/>
    <w:rsid w:val="00DE677C"/>
    <w:rsid w:val="00DF1923"/>
    <w:rsid w:val="00DF2965"/>
    <w:rsid w:val="00DF31A7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49B3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4362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F06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50CE"/>
    <w:rsid w:val="00F97009"/>
    <w:rsid w:val="00FA2518"/>
    <w:rsid w:val="00FB7303"/>
    <w:rsid w:val="00FB75DF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17E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2BBC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742BB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742BBC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742BBC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742BBC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742B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2BBC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742BB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742BBC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742BBC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742BBC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742B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F1E9F-2CC0-418B-B2B3-E578C1764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1551</Words>
  <Characters>8845</Characters>
  <Application>Microsoft Office Word</Application>
  <DocSecurity>0</DocSecurity>
  <Lines>73</Lines>
  <Paragraphs>20</Paragraphs>
  <ScaleCrop>false</ScaleCrop>
  <Company>Hewlett-Packard Company</Company>
  <LinksUpToDate>false</LinksUpToDate>
  <CharactersWithSpaces>10376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GigaByte</cp:lastModifiedBy>
  <cp:revision>6</cp:revision>
  <cp:lastPrinted>2018-11-20T02:54:00Z</cp:lastPrinted>
  <dcterms:created xsi:type="dcterms:W3CDTF">2020-07-05T10:44:00Z</dcterms:created>
  <dcterms:modified xsi:type="dcterms:W3CDTF">2020-07-05T12:46:00Z</dcterms:modified>
</cp:coreProperties>
</file>