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57D" w:rsidRPr="001C757D" w:rsidRDefault="001C757D" w:rsidP="001C757D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bookmarkStart w:id="0" w:name="_GoBack"/>
      <w:bookmarkEnd w:id="0"/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法規名稱：新北市公私立國民中小學課程發展委員會設置要點</w:t>
      </w:r>
    </w:p>
    <w:p w:rsidR="001C757D" w:rsidRPr="001C757D" w:rsidRDefault="001C757D" w:rsidP="001C757D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</w:rPr>
      </w:pPr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訂定時間：中華民國</w:t>
      </w:r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100</w:t>
      </w:r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年</w:t>
      </w:r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06</w:t>
      </w:r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月</w:t>
      </w:r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16</w:t>
      </w:r>
      <w:r w:rsidRPr="001C757D">
        <w:rPr>
          <w:rFonts w:ascii="Times New Roman" w:eastAsia="新細明體" w:hAnsi="Times New Roman" w:cs="Times New Roman"/>
          <w:color w:val="000000"/>
          <w:kern w:val="0"/>
          <w:szCs w:val="24"/>
        </w:rPr>
        <w:t>日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一、新北市政府（以下簡稱本府）為推動國民中小學九年一貫課程，落實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學校課程發展委員會功能，依據教育部之國民中小學九年一貫課程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綱</w:t>
      </w:r>
      <w:proofErr w:type="gramEnd"/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要規定，訂定本要點。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二、新北市（以下簡稱本市）各國民中小學設置課程發展委員會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（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以下簡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稱本會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）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之運作應依本要點規定辦理。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三、本會之任務如下：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（一）規劃、核定並執行全校課程計畫。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（二）評鑑課程實施成效。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四、本會職掌如下：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（一）充分考量學校條件、社區特性、家長期望、學生需要等相關因素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，結合全體教師和社區資源，發展學校本位課程，並審慎規劃全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校總體課程計畫。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（二）審查各學習領域課程計畫，內容包含學年及學期之學習目標、單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元活動主題、相對應能力指標、時數、備註等項目，且應融入有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關性別平等、環境、資訊、家政、人權、生涯發展、海洋等七大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議題。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（三）應於每學年開學前一個月，擬定下一學年度學校總體課程計畫。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（四）審查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自編教科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用書。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（五）議決各學習領域之學習節數及彈性課程學習節數。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（六）議決應開設之選修課程。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（七）審查各學習領域課程小組之計畫與執行成效。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（八）負責課程與教學的評鑑，並進行學習評鑑。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（九）規劃教師專業成長進修計畫，增進專業成長。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（十）其他有關課程發展事宜。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五、本會置委員九人至二十五人，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委員均為無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給職，其組成方式如下：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（一）學校行政人員代表：指由校長及本職為教師兼行政之人員共同選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（推）舉之代表，校長及各處室主任（不含人事、主計）為當然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委員。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（二）年級及領域教師代表：指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由未兼行政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之教師選（推）舉之代表，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lastRenderedPageBreak/>
        <w:t xml:space="preserve">        其人數不得少於委員總額之二分之一。但教師之員額少於委員總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額之二分之一者，不在此限。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（三）家長及社區代表：指由家長會或社區人士選（推）舉之代表，其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人數為一至三人。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（四）委員由選（推）舉產生時，得選（推）舉候補委員若干人，於當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選委員因故不能擔任時依序遞補之。無候補委員遞補時，即應辦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理補選（推）舉。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（五）被選為本會委員，不得拒絕，應於任期內履行委員之義務。參加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  課程發展委員會會議時，學校應予以公假登記。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六、本會委員任期一年，任期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起迄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日期由各校依特性另定之，連選得連任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。遞補候補委員或補選（推）舉產生之委員，其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任期均至原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任期屆滿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之日止。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選舉委員於任期中因故無法執行職務時，應解除其委員職務。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七、本會由校長定期召集之，但經委員二分之一以上連署開會時，校長應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召開臨時委員會議。本會開會時，以校長為當然主席，校長因故無法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主持時，由委員互推</w:t>
      </w:r>
      <w:proofErr w:type="gramStart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一</w:t>
      </w:r>
      <w:proofErr w:type="gramEnd"/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人為主席。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八、本會每年定期舉行四次會議，以每學期各兩次為原則。但必要時得召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開臨時會議。每學年開學前一個月召開會議時，必須提出下學年度學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校課程計畫，送本府教育局備查。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九、本會開會時，須有應出席委員二分之一（含）以上出席。須有出席委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員二分之一（含）以上之同意行之。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十、本會開會時得視事實需要，邀請學者專家、其他相關人員列席諮詢。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十一、本會之行政工作，由學校教務（導）單位主辦，相關單位協辦。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>十二、各校需依本要點擬定學校課程發展委員會設置要點，經各校校務會</w:t>
      </w:r>
    </w:p>
    <w:p w:rsidR="001C757D" w:rsidRPr="001C757D" w:rsidRDefault="001C757D" w:rsidP="001C757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50" w:lineRule="atLeast"/>
        <w:rPr>
          <w:rFonts w:ascii="細明體" w:eastAsia="細明體" w:hAnsi="細明體" w:cs="細明體"/>
          <w:color w:val="000000"/>
          <w:kern w:val="0"/>
          <w:szCs w:val="24"/>
        </w:rPr>
      </w:pPr>
      <w:r w:rsidRPr="001C757D">
        <w:rPr>
          <w:rFonts w:ascii="細明體" w:eastAsia="細明體" w:hAnsi="細明體" w:cs="細明體" w:hint="eastAsia"/>
          <w:color w:val="000000"/>
          <w:kern w:val="0"/>
          <w:szCs w:val="24"/>
        </w:rPr>
        <w:t xml:space="preserve">      議通過，陳請校長核定後施行，修正時亦同。</w:t>
      </w:r>
    </w:p>
    <w:p w:rsidR="00D765D4" w:rsidRPr="001C757D" w:rsidRDefault="00D765D4"/>
    <w:sectPr w:rsidR="00D765D4" w:rsidRPr="001C75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57D"/>
    <w:rsid w:val="001C757D"/>
    <w:rsid w:val="00D1797E"/>
    <w:rsid w:val="00D7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8C4635-0982-4D0F-8EA1-A42AE6C11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C757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1C757D"/>
    <w:rPr>
      <w:rFonts w:ascii="細明體" w:eastAsia="細明體" w:hAnsi="細明體" w:cs="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C75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C75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2018-12-25T01:07:00Z</cp:lastPrinted>
  <dcterms:created xsi:type="dcterms:W3CDTF">2020-08-03T03:38:00Z</dcterms:created>
  <dcterms:modified xsi:type="dcterms:W3CDTF">2020-08-03T03:38:00Z</dcterms:modified>
</cp:coreProperties>
</file>